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  <w:bookmarkStart w:id="0" w:name="_GoBack"/>
      <w:bookmarkEnd w:id="0"/>
    </w:p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附件：</w:t>
      </w:r>
    </w:p>
    <w:p>
      <w:pPr>
        <w:spacing w:before="100" w:beforeAutospacing="1" w:after="100" w:afterAutospacing="1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宜宾建恒工程安装有限责任公司招标采购文件资料费</w:t>
      </w:r>
    </w:p>
    <w:p>
      <w:pPr>
        <w:spacing w:before="100" w:beforeAutospacing="1" w:after="100" w:afterAutospacing="1"/>
        <w:jc w:val="righ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日期：2022年   月   日</w:t>
      </w:r>
    </w:p>
    <w:tbl>
      <w:tblPr>
        <w:tblStyle w:val="4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3246"/>
        <w:gridCol w:w="4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【           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5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2" w:type="dxa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注：无论采购过程和结果如何，此费用不退。</w:t>
            </w:r>
          </w:p>
        </w:tc>
      </w:tr>
    </w:tbl>
    <w:p>
      <w:r>
        <w:rPr>
          <w:rFonts w:ascii="Times New Roman" w:hAnsi="Times New Roman"/>
          <w:color w:val="000000"/>
          <w:kern w:val="0"/>
          <w:sz w:val="24"/>
          <w:szCs w:val="20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1B0"/>
    <w:rsid w:val="00B631B0"/>
    <w:rsid w:val="00D91860"/>
    <w:rsid w:val="2C454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6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32"/>
      <w:szCs w:val="32"/>
    </w:rPr>
  </w:style>
  <w:style w:type="character" w:customStyle="1" w:styleId="5">
    <w:name w:val="标题 Char"/>
    <w:basedOn w:val="3"/>
    <w:link w:val="2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6">
    <w:name w:val="标题 Char1"/>
    <w:basedOn w:val="3"/>
    <w:link w:val="2"/>
    <w:uiPriority w:val="0"/>
    <w:rPr>
      <w:rFonts w:ascii="Cambria" w:hAnsi="Cambria" w:cs="Times New Roman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242</Words>
  <Characters>1386</Characters>
  <Lines>11</Lines>
  <Paragraphs>3</Paragraphs>
  <TotalTime>2</TotalTime>
  <ScaleCrop>false</ScaleCrop>
  <LinksUpToDate>false</LinksUpToDate>
  <CharactersWithSpaces>1625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2022-02-22T03:09:00Z</dcterms:created>
  <dc:creator>Administrator</dc:creator>
  <cp:lastModifiedBy>塔塔</cp:lastModifiedBy>
  <dcterms:modified xsi:type="dcterms:W3CDTF">2022-02-23T01:28:21Z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