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宜宾临港自来水有限公司招标采购文件资料费</w:t>
      </w:r>
    </w:p>
    <w:p>
      <w:pPr>
        <w:spacing w:before="100" w:beforeAutospacing="1" w:after="100" w:afterAutospacing="1"/>
        <w:jc w:val="righ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2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宜宾临港自来水有限公司【           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DE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2021-12-01T06:38:07Z</dcterms:created>
  <dc:creator>admin</dc:creator>
  <cp:lastModifiedBy>花绽情长</cp:lastModifiedBy>
  <dcterms:modified xsi:type="dcterms:W3CDTF">2021-12-01T06:38:09Z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2291E84B6D864D42B2B1A527A9F6FBB8</vt:lpwstr>
  </property>
</Properties>
</file>