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w:t>
      </w:r>
    </w:p>
    <w:p>
      <w:pPr>
        <w:jc w:val="center"/>
        <w:rPr>
          <w:rFonts w:hint="eastAsia" w:ascii="宋体" w:hAnsi="宋体" w:cs="宋体"/>
          <w:b/>
          <w:bCs/>
          <w:sz w:val="30"/>
          <w:szCs w:val="30"/>
        </w:rPr>
      </w:pPr>
      <w:r>
        <w:rPr>
          <w:rFonts w:hint="eastAsia" w:ascii="宋体" w:hAnsi="宋体" w:cs="宋体"/>
          <w:b/>
          <w:bCs/>
          <w:sz w:val="30"/>
          <w:szCs w:val="30"/>
        </w:rPr>
        <w:t>污水泵站PLC自动化系统维护保养（第二次）招标公告</w:t>
      </w:r>
    </w:p>
    <w:p>
      <w:pPr>
        <w:widowControl/>
        <w:spacing w:before="100" w:beforeAutospacing="1" w:after="100" w:afterAutospacing="1"/>
        <w:ind w:firstLine="600" w:firstLineChars="250"/>
        <w:jc w:val="left"/>
        <w:rPr>
          <w:rFonts w:hint="eastAsia" w:ascii="宋体" w:hAnsi="宋体" w:cs="宋体"/>
          <w:kern w:val="0"/>
          <w:sz w:val="24"/>
        </w:rPr>
      </w:pPr>
      <w:r>
        <w:rPr>
          <w:rFonts w:hint="eastAsia" w:ascii="宋体" w:hAnsi="宋体"/>
          <w:sz w:val="24"/>
        </w:rPr>
        <w:t>我公司拟对</w:t>
      </w:r>
      <w:r>
        <w:rPr>
          <w:rFonts w:hint="eastAsia" w:ascii="宋体" w:hAnsi="宋体"/>
          <w:b/>
          <w:sz w:val="24"/>
          <w:u w:val="single"/>
        </w:rPr>
        <w:t>污水泵站PLC自动化系统维护保养（第二次）</w:t>
      </w:r>
      <w:r>
        <w:rPr>
          <w:rFonts w:hint="eastAsia" w:ascii="宋体" w:hAnsi="宋体"/>
          <w:sz w:val="24"/>
        </w:rPr>
        <w:t>进行公开招标，现诚邀具备条件的投标人参与本项目的投标。项目情况及有关事宜如下:</w:t>
      </w:r>
    </w:p>
    <w:p>
      <w:pPr>
        <w:tabs>
          <w:tab w:val="left" w:pos="6984"/>
        </w:tabs>
        <w:spacing w:line="360" w:lineRule="auto"/>
        <w:ind w:firstLine="482" w:firstLineChars="200"/>
        <w:rPr>
          <w:rFonts w:hint="eastAsia" w:ascii="宋体" w:hAnsi="宋体" w:cs="宋体"/>
          <w:b/>
          <w:bCs/>
          <w:sz w:val="24"/>
        </w:rPr>
      </w:pPr>
      <w:r>
        <w:rPr>
          <w:rFonts w:hint="eastAsia" w:ascii="宋体" w:hAnsi="宋体" w:cs="宋体"/>
          <w:b/>
          <w:bCs/>
          <w:sz w:val="24"/>
        </w:rPr>
        <w:t xml:space="preserve">1 招标项目概况 </w:t>
      </w:r>
      <w:r>
        <w:rPr>
          <w:rFonts w:hint="eastAsia" w:ascii="宋体" w:hAnsi="宋体" w:cs="宋体"/>
          <w:b/>
          <w:bCs/>
          <w:sz w:val="24"/>
        </w:rPr>
        <w:tab/>
      </w:r>
    </w:p>
    <w:p>
      <w:pPr>
        <w:spacing w:line="360" w:lineRule="auto"/>
        <w:ind w:firstLine="480" w:firstLineChars="200"/>
        <w:rPr>
          <w:rFonts w:hint="eastAsia" w:ascii="宋体" w:hAnsi="宋体" w:cs="宋体"/>
          <w:sz w:val="24"/>
        </w:rPr>
      </w:pPr>
      <w:r>
        <w:rPr>
          <w:rFonts w:hint="eastAsia" w:ascii="宋体" w:hAnsi="宋体" w:cs="宋体"/>
          <w:sz w:val="24"/>
        </w:rPr>
        <w:t>1.1项目名称：污水泵站PLC自动化系统维护保养（第二次）</w:t>
      </w:r>
    </w:p>
    <w:p>
      <w:pPr>
        <w:spacing w:line="360" w:lineRule="auto"/>
        <w:ind w:left="426"/>
        <w:rPr>
          <w:rFonts w:hint="eastAsia" w:ascii="宋体" w:hAnsi="宋体" w:cs="楷体"/>
          <w:b/>
          <w:bCs/>
          <w:szCs w:val="21"/>
        </w:rPr>
      </w:pPr>
      <w:r>
        <w:rPr>
          <w:rFonts w:hint="eastAsia" w:ascii="宋体" w:hAnsi="宋体" w:cs="宋体"/>
          <w:w w:val="95"/>
          <w:sz w:val="24"/>
        </w:rPr>
        <w:t>1.2</w:t>
      </w:r>
      <w:r>
        <w:rPr>
          <w:rFonts w:hint="eastAsia" w:ascii="宋体" w:hAnsi="宋体" w:cs="宋体"/>
          <w:sz w:val="24"/>
        </w:rPr>
        <w:t xml:space="preserve">招标项目概况：招标人拟对宜宾市中心城区13个污水泵站的PLC自动化系统进行维护保养。 </w:t>
      </w:r>
    </w:p>
    <w:p>
      <w:pPr>
        <w:spacing w:line="360" w:lineRule="auto"/>
        <w:ind w:firstLine="480" w:firstLineChars="200"/>
        <w:rPr>
          <w:rFonts w:hint="eastAsia" w:ascii="宋体" w:hAnsi="宋体" w:cs="宋体"/>
          <w:sz w:val="24"/>
        </w:rPr>
      </w:pPr>
      <w:r>
        <w:rPr>
          <w:rFonts w:hint="eastAsia" w:ascii="宋体" w:hAnsi="宋体" w:cs="宋体"/>
          <w:sz w:val="24"/>
        </w:rPr>
        <w:t xml:space="preserve">1.3中标人数量：【1】家。  </w:t>
      </w:r>
    </w:p>
    <w:p>
      <w:pPr>
        <w:spacing w:line="360" w:lineRule="auto"/>
        <w:ind w:firstLine="482" w:firstLineChars="200"/>
        <w:rPr>
          <w:rFonts w:hint="eastAsia" w:ascii="宋体" w:hAnsi="宋体" w:cs="宋体"/>
          <w:b/>
          <w:bCs/>
          <w:sz w:val="24"/>
        </w:rPr>
      </w:pPr>
      <w:r>
        <w:rPr>
          <w:rFonts w:hint="eastAsia" w:ascii="宋体" w:hAnsi="宋体" w:cs="宋体"/>
          <w:b/>
          <w:bCs/>
          <w:sz w:val="24"/>
        </w:rPr>
        <w:t>2 维护内容及相关要求</w:t>
      </w:r>
    </w:p>
    <w:p>
      <w:pPr>
        <w:spacing w:line="360" w:lineRule="auto"/>
        <w:ind w:firstLine="480" w:firstLineChars="200"/>
        <w:rPr>
          <w:rFonts w:hint="eastAsia" w:ascii="宋体" w:hAnsi="宋体" w:cs="宋体"/>
          <w:sz w:val="24"/>
        </w:rPr>
      </w:pPr>
      <w:r>
        <w:rPr>
          <w:rFonts w:hint="eastAsia" w:ascii="宋体" w:hAnsi="宋体" w:cs="宋体"/>
          <w:sz w:val="24"/>
        </w:rPr>
        <w:t>2.1维护内容：远程监控系统、远传数据通讯、第三方数据访问、 PLC控制柜、PLC控制程序、触摸屏控制程序、PLC控制系统外部回路。</w:t>
      </w:r>
    </w:p>
    <w:p>
      <w:pPr>
        <w:spacing w:line="360" w:lineRule="auto"/>
        <w:ind w:firstLine="480" w:firstLineChars="200"/>
        <w:rPr>
          <w:rFonts w:hint="eastAsia" w:ascii="宋体" w:hAnsi="宋体" w:cs="宋体"/>
          <w:sz w:val="24"/>
        </w:rPr>
      </w:pPr>
      <w:r>
        <w:rPr>
          <w:rFonts w:hint="eastAsia" w:ascii="宋体" w:hAnsi="宋体" w:cs="宋体"/>
          <w:sz w:val="24"/>
        </w:rPr>
        <w:t>2.2服务期限：【一年】。</w:t>
      </w:r>
    </w:p>
    <w:p>
      <w:pPr>
        <w:spacing w:line="360" w:lineRule="auto"/>
        <w:ind w:firstLine="480" w:firstLineChars="200"/>
        <w:rPr>
          <w:rFonts w:hint="eastAsia" w:ascii="宋体" w:hAnsi="宋体" w:cs="宋体"/>
          <w:sz w:val="24"/>
        </w:rPr>
      </w:pPr>
      <w:r>
        <w:rPr>
          <w:rFonts w:hint="eastAsia" w:ascii="宋体" w:hAnsi="宋体" w:cs="宋体"/>
          <w:sz w:val="24"/>
        </w:rPr>
        <w:t>2.3服务要求：对维护范围内的软、硬件设备每两月进行一次巡查，出具巡查报告。生产现场产生紧急故障时，接到通知后1小时内作出回复。电话交流不能排除故障，则2小时内抵达故障现场进行处理，8小时内完成修复。</w:t>
      </w:r>
    </w:p>
    <w:p>
      <w:pPr>
        <w:spacing w:line="360" w:lineRule="auto"/>
        <w:ind w:firstLine="482" w:firstLineChars="200"/>
        <w:rPr>
          <w:rFonts w:hint="eastAsia" w:ascii="宋体" w:hAnsi="宋体" w:cs="宋体"/>
          <w:b/>
          <w:bCs/>
          <w:sz w:val="24"/>
        </w:rPr>
      </w:pPr>
      <w:r>
        <w:rPr>
          <w:rFonts w:hint="eastAsia" w:ascii="宋体" w:hAnsi="宋体" w:cs="宋体"/>
          <w:b/>
          <w:bCs/>
          <w:sz w:val="24"/>
        </w:rPr>
        <w:t>3 投标人资格要求</w:t>
      </w:r>
    </w:p>
    <w:p>
      <w:pPr>
        <w:spacing w:line="360" w:lineRule="auto"/>
        <w:ind w:firstLine="480" w:firstLineChars="200"/>
        <w:rPr>
          <w:rFonts w:hint="eastAsia"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hint="eastAsia" w:ascii="宋体" w:hAnsi="宋体" w:cs="宋体"/>
          <w:sz w:val="24"/>
        </w:rPr>
      </w:pPr>
      <w:r>
        <w:rPr>
          <w:rFonts w:hint="eastAsia" w:ascii="宋体" w:hAnsi="宋体" w:cs="宋体"/>
          <w:sz w:val="24"/>
        </w:rPr>
        <w:t>（1）资质要求：无</w:t>
      </w:r>
    </w:p>
    <w:p>
      <w:pPr>
        <w:spacing w:line="360" w:lineRule="auto"/>
        <w:ind w:firstLine="480" w:firstLineChars="200"/>
        <w:rPr>
          <w:rFonts w:hint="eastAsia" w:ascii="宋体" w:hAnsi="宋体" w:cs="宋体"/>
          <w:sz w:val="24"/>
        </w:rPr>
      </w:pPr>
      <w:r>
        <w:rPr>
          <w:rFonts w:hint="eastAsia" w:ascii="宋体" w:hAnsi="宋体" w:cs="宋体"/>
          <w:sz w:val="24"/>
        </w:rPr>
        <w:t>（2）财务要求：无</w:t>
      </w:r>
    </w:p>
    <w:p>
      <w:pPr>
        <w:spacing w:line="360" w:lineRule="auto"/>
        <w:ind w:firstLine="480" w:firstLineChars="200"/>
        <w:rPr>
          <w:rFonts w:hint="eastAsia" w:ascii="宋体" w:hAnsi="宋体" w:cs="宋体"/>
          <w:sz w:val="24"/>
        </w:rPr>
      </w:pPr>
      <w:r>
        <w:rPr>
          <w:rFonts w:hint="eastAsia" w:ascii="宋体" w:hAnsi="宋体" w:cs="宋体"/>
          <w:sz w:val="24"/>
        </w:rPr>
        <w:t>（3）业绩要求：</w:t>
      </w:r>
      <w:r>
        <w:rPr>
          <w:rFonts w:hint="eastAsia" w:ascii="宋体" w:hAnsi="宋体" w:cs="宋体"/>
          <w:color w:val="FF0000"/>
          <w:sz w:val="24"/>
        </w:rPr>
        <w:t>2018至今有过类似PLC自动化系统维护保养项目数量不低于1个，需提供中标通知书或合同等相关证明资料</w:t>
      </w:r>
      <w:r>
        <w:rPr>
          <w:rFonts w:hint="eastAsia" w:ascii="宋体" w:hAnsi="宋体" w:cs="宋体"/>
          <w:sz w:val="24"/>
        </w:rPr>
        <w:t>。</w:t>
      </w:r>
    </w:p>
    <w:p>
      <w:pPr>
        <w:spacing w:line="360" w:lineRule="auto"/>
        <w:ind w:firstLine="480" w:firstLineChars="200"/>
        <w:rPr>
          <w:rFonts w:hint="eastAsia" w:ascii="宋体" w:hAnsi="宋体" w:cs="宋体"/>
          <w:sz w:val="24"/>
        </w:rPr>
      </w:pPr>
      <w:r>
        <w:rPr>
          <w:rFonts w:hint="eastAsia" w:ascii="宋体" w:hAnsi="宋体" w:cs="宋体"/>
          <w:sz w:val="24"/>
        </w:rPr>
        <w:t>（4）信誉要求：提供国家企业信用信息公示系统截图（列入严重违法失信企业名单（黑名单）信息）</w:t>
      </w:r>
    </w:p>
    <w:p>
      <w:pPr>
        <w:spacing w:line="360" w:lineRule="auto"/>
        <w:ind w:firstLine="480" w:firstLineChars="200"/>
        <w:rPr>
          <w:rFonts w:hint="eastAsia" w:ascii="宋体" w:hAnsi="宋体" w:cs="宋体"/>
          <w:color w:val="FF0000"/>
          <w:sz w:val="24"/>
          <w:u w:val="single"/>
        </w:rPr>
      </w:pPr>
      <w:r>
        <w:rPr>
          <w:rFonts w:hint="eastAsia" w:ascii="宋体" w:hAnsi="宋体" w:cs="宋体"/>
          <w:sz w:val="24"/>
        </w:rPr>
        <w:t>（5）本项目主要负责人员要求：</w:t>
      </w:r>
      <w:r>
        <w:rPr>
          <w:rFonts w:hint="eastAsia" w:ascii="宋体" w:hAnsi="宋体" w:cs="宋体"/>
          <w:bCs/>
          <w:sz w:val="24"/>
        </w:rPr>
        <w:t>项目负责人应是投标人本单位人员，</w:t>
      </w:r>
      <w:r>
        <w:rPr>
          <w:rFonts w:hint="eastAsia" w:ascii="宋体" w:hAnsi="宋体" w:cs="宋体"/>
          <w:bCs/>
          <w:color w:val="FF0000"/>
          <w:sz w:val="24"/>
        </w:rPr>
        <w:t>且具备从事自动化控制相关专业中级以上职称或二级以上职业资格。</w:t>
      </w:r>
    </w:p>
    <w:p>
      <w:pPr>
        <w:spacing w:line="360" w:lineRule="auto"/>
        <w:ind w:firstLine="480" w:firstLineChars="200"/>
        <w:rPr>
          <w:rFonts w:hint="eastAsia" w:ascii="宋体" w:hAnsi="宋体" w:cs="宋体"/>
          <w:sz w:val="24"/>
        </w:rPr>
      </w:pPr>
      <w:r>
        <w:rPr>
          <w:rFonts w:hint="eastAsia" w:ascii="宋体" w:hAnsi="宋体" w:cs="宋体"/>
          <w:sz w:val="24"/>
        </w:rPr>
        <w:t>（6）其他要求：无</w:t>
      </w:r>
    </w:p>
    <w:p>
      <w:pPr>
        <w:spacing w:line="360" w:lineRule="auto"/>
        <w:ind w:firstLine="480" w:firstLineChars="200"/>
        <w:rPr>
          <w:rFonts w:hint="eastAsia" w:ascii="宋体" w:hAnsi="宋体" w:cs="宋体"/>
          <w:sz w:val="24"/>
        </w:rPr>
      </w:pPr>
      <w:r>
        <w:rPr>
          <w:rFonts w:hint="eastAsia" w:ascii="宋体" w:hAnsi="宋体" w:cs="宋体"/>
          <w:sz w:val="24"/>
        </w:rPr>
        <w:t>3.2投标人不得存在下列情形之一：</w:t>
      </w:r>
    </w:p>
    <w:p>
      <w:pPr>
        <w:spacing w:line="360" w:lineRule="auto"/>
        <w:ind w:firstLine="480" w:firstLineChars="200"/>
        <w:rPr>
          <w:rFonts w:hint="eastAsia"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hint="eastAsia"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hint="eastAsia"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hint="eastAsia" w:ascii="宋体" w:hAnsi="宋体" w:cs="宋体"/>
          <w:sz w:val="24"/>
        </w:rPr>
      </w:pPr>
      <w:r>
        <w:rPr>
          <w:rFonts w:hint="eastAsia" w:ascii="宋体" w:hAnsi="宋体" w:cs="宋体"/>
          <w:sz w:val="24"/>
        </w:rPr>
        <w:t>3.3</w:t>
      </w:r>
      <w:r>
        <w:rPr>
          <w:rFonts w:hint="eastAsia" w:ascii="宋体" w:hAnsi="宋体" w:cs="宋体"/>
          <w:b/>
          <w:bCs/>
          <w:sz w:val="24"/>
        </w:rPr>
        <w:t>本项目招标不接受联合体</w:t>
      </w:r>
      <w:r>
        <w:rPr>
          <w:rFonts w:hint="eastAsia" w:ascii="宋体" w:hAnsi="宋体" w:cs="宋体"/>
          <w:sz w:val="24"/>
        </w:rPr>
        <w:t>。</w:t>
      </w:r>
    </w:p>
    <w:p>
      <w:pPr>
        <w:spacing w:line="360" w:lineRule="auto"/>
        <w:ind w:firstLine="482" w:firstLineChars="200"/>
        <w:rPr>
          <w:rFonts w:hint="eastAsia" w:ascii="宋体" w:hAnsi="宋体" w:cs="宋体"/>
          <w:b/>
          <w:bCs/>
          <w:sz w:val="24"/>
        </w:rPr>
      </w:pPr>
      <w:r>
        <w:rPr>
          <w:rFonts w:hint="eastAsia" w:ascii="宋体" w:hAnsi="宋体" w:cs="宋体"/>
          <w:b/>
          <w:bCs/>
          <w:sz w:val="24"/>
        </w:rPr>
        <w:t>4 招标文件的获取</w:t>
      </w:r>
    </w:p>
    <w:p>
      <w:pPr>
        <w:spacing w:line="360" w:lineRule="auto"/>
        <w:ind w:firstLine="482" w:firstLineChars="200"/>
        <w:rPr>
          <w:rFonts w:hint="eastAsia" w:ascii="宋体" w:hAnsi="宋体" w:cs="宋体"/>
          <w:b/>
          <w:bCs/>
          <w:sz w:val="24"/>
        </w:rPr>
      </w:pPr>
      <w:r>
        <w:rPr>
          <w:rFonts w:hint="eastAsia" w:ascii="宋体" w:hAnsi="宋体" w:cs="宋体"/>
          <w:b/>
          <w:bCs/>
          <w:sz w:val="24"/>
        </w:rPr>
        <w:t>4.1招标招标文件需以下材料：</w:t>
      </w:r>
    </w:p>
    <w:p>
      <w:pPr>
        <w:spacing w:line="360" w:lineRule="auto"/>
        <w:ind w:firstLine="480" w:firstLineChars="200"/>
        <w:rPr>
          <w:rFonts w:hint="eastAsia" w:ascii="宋体" w:hAnsi="宋体" w:cs="宋体"/>
          <w:sz w:val="24"/>
        </w:rPr>
      </w:pPr>
      <w:r>
        <w:rPr>
          <w:rFonts w:hint="eastAsia" w:ascii="宋体" w:hAnsi="宋体" w:cs="宋体"/>
          <w:sz w:val="24"/>
        </w:rPr>
        <w:t>（1）加盖单位印章的介绍信</w:t>
      </w:r>
    </w:p>
    <w:p>
      <w:pPr>
        <w:spacing w:line="360" w:lineRule="auto"/>
        <w:ind w:firstLine="480" w:firstLineChars="200"/>
        <w:rPr>
          <w:rFonts w:hint="eastAsia" w:ascii="宋体" w:hAnsi="宋体" w:cs="宋体"/>
          <w:sz w:val="24"/>
        </w:rPr>
      </w:pPr>
      <w:r>
        <w:rPr>
          <w:rFonts w:hint="eastAsia" w:ascii="宋体" w:hAnsi="宋体" w:cs="宋体"/>
          <w:sz w:val="24"/>
        </w:rPr>
        <w:t>（2）加盖单位印章领取人身份证明</w:t>
      </w:r>
    </w:p>
    <w:p>
      <w:pPr>
        <w:spacing w:line="360" w:lineRule="auto"/>
        <w:ind w:firstLine="480" w:firstLineChars="200"/>
        <w:rPr>
          <w:rFonts w:hint="eastAsia" w:ascii="宋体" w:hAnsi="宋体" w:cs="宋体"/>
          <w:sz w:val="24"/>
        </w:rPr>
      </w:pPr>
      <w:r>
        <w:rPr>
          <w:rFonts w:hint="eastAsia" w:ascii="宋体" w:hAnsi="宋体" w:cs="宋体"/>
          <w:sz w:val="24"/>
        </w:rPr>
        <w:t>（3）资料费银行转账凭证</w:t>
      </w:r>
    </w:p>
    <w:p>
      <w:pPr>
        <w:spacing w:line="360" w:lineRule="auto"/>
        <w:ind w:firstLine="480" w:firstLineChars="200"/>
        <w:rPr>
          <w:rFonts w:hint="eastAsia" w:ascii="宋体" w:hAnsi="宋体" w:cs="宋体"/>
          <w:sz w:val="24"/>
        </w:rPr>
      </w:pPr>
      <w:r>
        <w:rPr>
          <w:rFonts w:hint="eastAsia" w:ascii="宋体" w:hAnsi="宋体" w:cs="宋体"/>
          <w:sz w:val="24"/>
        </w:rPr>
        <w:t>（4）填写完整的宜宾市清源水务集团有限公司招标文件资料费表格（格式详见附件）</w:t>
      </w:r>
    </w:p>
    <w:p>
      <w:pPr>
        <w:spacing w:line="360" w:lineRule="auto"/>
        <w:ind w:firstLine="480" w:firstLineChars="200"/>
        <w:rPr>
          <w:rFonts w:hint="eastAsia" w:ascii="宋体" w:hAnsi="宋体" w:cs="宋体"/>
          <w:sz w:val="24"/>
        </w:rPr>
      </w:pPr>
      <w:r>
        <w:rPr>
          <w:rFonts w:hint="eastAsia" w:ascii="宋体" w:hAnsi="宋体" w:cs="宋体"/>
          <w:sz w:val="24"/>
        </w:rPr>
        <w:t>凡有意参加评审者，请于【</w:t>
      </w:r>
      <w:r>
        <w:rPr>
          <w:rFonts w:hint="eastAsia" w:ascii="宋体" w:hAnsi="宋体" w:cs="宋体"/>
          <w:sz w:val="24"/>
          <w:u w:val="single"/>
        </w:rPr>
        <w:t xml:space="preserve"> 2021年6月21日</w:t>
      </w:r>
      <w:r>
        <w:rPr>
          <w:rFonts w:hint="eastAsia" w:ascii="宋体" w:hAnsi="宋体" w:cs="宋体"/>
          <w:sz w:val="24"/>
        </w:rPr>
        <w:t>至</w:t>
      </w:r>
      <w:r>
        <w:rPr>
          <w:rFonts w:hint="eastAsia" w:ascii="宋体" w:hAnsi="宋体" w:cs="宋体"/>
          <w:sz w:val="24"/>
          <w:u w:val="single"/>
        </w:rPr>
        <w:t>2021年6月23日17时30分</w:t>
      </w:r>
      <w:r>
        <w:rPr>
          <w:rFonts w:hint="eastAsia" w:ascii="宋体" w:hAnsi="宋体" w:cs="宋体"/>
          <w:sz w:val="24"/>
        </w:rPr>
        <w:t>】将4.1款规定资料扫描并合并成一份电子文档后发送至我司邮箱，我司收到合格的资料后将于文件发售时间结束后统一将招标文件发送至各投标人指定邮箱。</w:t>
      </w:r>
    </w:p>
    <w:p>
      <w:pPr>
        <w:spacing w:line="360" w:lineRule="auto"/>
        <w:ind w:firstLine="482" w:firstLineChars="200"/>
        <w:rPr>
          <w:rFonts w:hint="eastAsia"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hint="eastAsia" w:ascii="宋体" w:hAnsi="宋体" w:cs="宋体"/>
          <w:sz w:val="24"/>
        </w:rPr>
      </w:pPr>
      <w:r>
        <w:rPr>
          <w:rFonts w:hint="eastAsia" w:ascii="宋体" w:hAnsi="宋体" w:cs="宋体"/>
          <w:b/>
          <w:bCs/>
          <w:sz w:val="24"/>
        </w:rPr>
        <w:t>4.3交款方式：</w:t>
      </w:r>
      <w:r>
        <w:rPr>
          <w:rFonts w:hint="eastAsia" w:ascii="宋体" w:hAnsi="宋体" w:cs="宋体"/>
          <w:sz w:val="24"/>
        </w:rPr>
        <w:t>通过投标人的基本存款账户以转账方式支付。</w:t>
      </w:r>
    </w:p>
    <w:p>
      <w:pPr>
        <w:spacing w:line="360" w:lineRule="auto"/>
        <w:ind w:firstLine="480" w:firstLineChars="200"/>
        <w:rPr>
          <w:rFonts w:hint="eastAsia"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hint="eastAsia" w:ascii="宋体" w:hAnsi="宋体" w:cs="宋体"/>
          <w:sz w:val="24"/>
        </w:rPr>
      </w:pPr>
      <w:r>
        <w:rPr>
          <w:rFonts w:hint="eastAsia" w:ascii="宋体" w:hAnsi="宋体" w:cs="宋体"/>
          <w:sz w:val="24"/>
        </w:rPr>
        <w:t>银行账号： 2314 5052 0902 2102 569</w:t>
      </w:r>
    </w:p>
    <w:p>
      <w:pPr>
        <w:spacing w:line="360" w:lineRule="auto"/>
        <w:ind w:firstLine="480" w:firstLineChars="200"/>
        <w:rPr>
          <w:rFonts w:hint="eastAsia" w:ascii="宋体" w:hAnsi="宋体" w:cs="宋体"/>
          <w:sz w:val="24"/>
        </w:rPr>
      </w:pPr>
      <w:r>
        <w:rPr>
          <w:rFonts w:hint="eastAsia" w:ascii="宋体" w:hAnsi="宋体" w:cs="宋体"/>
          <w:sz w:val="24"/>
        </w:rPr>
        <w:t>跨行转账有到账延迟可能，请投标人根据具体情况适当提前1-2天交纳。</w:t>
      </w:r>
    </w:p>
    <w:p>
      <w:pPr>
        <w:spacing w:line="360" w:lineRule="auto"/>
        <w:ind w:firstLine="480" w:firstLineChars="200"/>
        <w:rPr>
          <w:rFonts w:hint="eastAsia" w:ascii="宋体" w:hAnsi="宋体" w:cs="宋体"/>
          <w:b/>
          <w:sz w:val="24"/>
          <w:u w:val="single"/>
        </w:rPr>
      </w:pPr>
      <w:r>
        <w:rPr>
          <w:rFonts w:hint="eastAsia" w:ascii="宋体" w:hAnsi="宋体" w:cs="宋体"/>
          <w:sz w:val="24"/>
        </w:rPr>
        <w:t>转账时请在转账凭证上注明：</w:t>
      </w:r>
      <w:r>
        <w:rPr>
          <w:rFonts w:hint="eastAsia" w:ascii="宋体" w:hAnsi="宋体" w:cs="宋体"/>
          <w:b/>
          <w:sz w:val="24"/>
          <w:u w:val="single"/>
        </w:rPr>
        <w:t>××××（项目名称）资料费。</w:t>
      </w:r>
    </w:p>
    <w:p>
      <w:pPr>
        <w:spacing w:line="360" w:lineRule="auto"/>
        <w:ind w:firstLine="480" w:firstLineChars="200"/>
        <w:rPr>
          <w:rFonts w:hint="eastAsia" w:ascii="宋体" w:hAnsi="宋体" w:cs="Arial"/>
          <w:sz w:val="24"/>
        </w:rPr>
      </w:pPr>
      <w:r>
        <w:rPr>
          <w:rFonts w:hint="eastAsia" w:ascii="宋体" w:hAnsi="宋体" w:cs="宋体"/>
          <w:sz w:val="24"/>
        </w:rPr>
        <w:t>4.4</w:t>
      </w:r>
      <w:r>
        <w:rPr>
          <w:rFonts w:hint="eastAsia" w:ascii="宋体" w:hAnsi="宋体" w:cs="Arial"/>
          <w:sz w:val="24"/>
        </w:rPr>
        <w:t>因投标人所提供资料不完整而产生的一切不利后果，均由投标人自行承担。</w:t>
      </w:r>
    </w:p>
    <w:p>
      <w:pPr>
        <w:spacing w:line="360" w:lineRule="auto"/>
        <w:ind w:firstLine="480" w:firstLineChars="200"/>
        <w:rPr>
          <w:rFonts w:hint="eastAsia" w:ascii="宋体" w:hAnsi="宋体" w:cs="宋体"/>
          <w:sz w:val="24"/>
        </w:rPr>
      </w:pPr>
      <w:r>
        <w:rPr>
          <w:rFonts w:hint="eastAsia" w:ascii="宋体" w:hAnsi="宋体" w:cs="宋体"/>
          <w:sz w:val="24"/>
        </w:rPr>
        <w:t>（注：如未收到招标人发送的招标文件等相关资料，请及时致电告知。）</w:t>
      </w:r>
    </w:p>
    <w:p>
      <w:pPr>
        <w:spacing w:line="360" w:lineRule="auto"/>
        <w:ind w:firstLine="482" w:firstLineChars="200"/>
        <w:rPr>
          <w:rFonts w:hint="eastAsia" w:ascii="宋体" w:hAnsi="宋体"/>
          <w:b/>
          <w:color w:val="FF0000"/>
          <w:sz w:val="24"/>
          <w:u w:val="single"/>
        </w:rPr>
      </w:pPr>
      <w:r>
        <w:rPr>
          <w:rFonts w:hint="eastAsia" w:ascii="宋体" w:hAnsi="宋体" w:cs="宋体"/>
          <w:b/>
          <w:bCs/>
          <w:sz w:val="24"/>
        </w:rPr>
        <w:t>5 投标文件递交和开启</w:t>
      </w:r>
    </w:p>
    <w:p>
      <w:pPr>
        <w:spacing w:line="360" w:lineRule="auto"/>
        <w:ind w:left="359" w:leftChars="171" w:firstLine="120" w:firstLineChars="50"/>
        <w:rPr>
          <w:rFonts w:hint="eastAsia" w:ascii="宋体" w:hAnsi="宋体" w:cs="Arial"/>
          <w:sz w:val="24"/>
        </w:rPr>
      </w:pPr>
      <w:r>
        <w:rPr>
          <w:rFonts w:hint="eastAsia" w:ascii="宋体" w:hAnsi="宋体" w:cs="Arial"/>
          <w:sz w:val="24"/>
        </w:rPr>
        <w:t>（1）投标文件递交的截止时间（投标截止时间，下同）为【2021年6月29日09时30分。</w:t>
      </w:r>
    </w:p>
    <w:p>
      <w:pPr>
        <w:spacing w:line="360" w:lineRule="auto"/>
        <w:ind w:firstLine="480" w:firstLineChars="200"/>
        <w:rPr>
          <w:rFonts w:hint="eastAsia" w:ascii="宋体" w:hAnsi="宋体" w:cs="Arial"/>
          <w:sz w:val="24"/>
        </w:rPr>
      </w:pPr>
      <w:r>
        <w:rPr>
          <w:rFonts w:hint="eastAsia" w:ascii="宋体" w:hAnsi="宋体" w:cs="Arial"/>
          <w:sz w:val="24"/>
        </w:rPr>
        <w:t>（2）投标文件递交方式：现场递交。</w:t>
      </w:r>
    </w:p>
    <w:p>
      <w:pPr>
        <w:spacing w:line="360" w:lineRule="auto"/>
        <w:ind w:firstLine="480" w:firstLineChars="200"/>
        <w:rPr>
          <w:rFonts w:hint="eastAsia" w:ascii="宋体" w:hAnsi="宋体" w:cs="Arial"/>
          <w:sz w:val="24"/>
        </w:rPr>
      </w:pPr>
      <w:r>
        <w:rPr>
          <w:rFonts w:hint="eastAsia" w:ascii="宋体" w:hAnsi="宋体" w:cs="Arial"/>
          <w:sz w:val="24"/>
        </w:rPr>
        <w:t>（3）递交地点为：宜宾市清源水务集团有限公司2楼会议室（宜宾市南岸路源街1号）。</w:t>
      </w:r>
    </w:p>
    <w:p>
      <w:pPr>
        <w:spacing w:line="360" w:lineRule="auto"/>
        <w:ind w:firstLine="480" w:firstLineChars="200"/>
        <w:rPr>
          <w:rFonts w:hint="eastAsia" w:ascii="宋体" w:hAnsi="宋体" w:cs="Arial"/>
          <w:sz w:val="24"/>
        </w:rPr>
      </w:pPr>
      <w:r>
        <w:rPr>
          <w:rFonts w:hint="eastAsia" w:ascii="宋体" w:hAnsi="宋体" w:cs="Arial"/>
          <w:sz w:val="24"/>
        </w:rPr>
        <w:t>（4）逾期递交的或者未按指定方式递交或未送达指定地点的投标文件，招标人不予受理。</w:t>
      </w:r>
    </w:p>
    <w:p>
      <w:pPr>
        <w:spacing w:line="360" w:lineRule="auto"/>
        <w:ind w:firstLine="480" w:firstLineChars="200"/>
        <w:rPr>
          <w:rFonts w:hint="eastAsia" w:ascii="宋体" w:hAnsi="宋体" w:cs="Arial"/>
          <w:sz w:val="24"/>
        </w:rPr>
      </w:pPr>
      <w:r>
        <w:rPr>
          <w:rFonts w:hint="eastAsia" w:ascii="宋体" w:hAnsi="宋体" w:cs="Arial"/>
          <w:sz w:val="24"/>
        </w:rPr>
        <w:t>（5）投标文件开启与递交截止时间的同一时间进行，地点为投标文件递交地点。递交投标文件的投标人均应参加开启会议，投标人未参加开启会议的，视为默认开启结果。</w:t>
      </w:r>
    </w:p>
    <w:p>
      <w:pPr>
        <w:spacing w:line="360" w:lineRule="auto"/>
        <w:ind w:firstLine="482" w:firstLineChars="200"/>
        <w:rPr>
          <w:rFonts w:hint="eastAsia" w:ascii="宋体" w:hAnsi="宋体" w:cs="宋体"/>
          <w:b/>
          <w:bCs/>
          <w:sz w:val="24"/>
        </w:rPr>
      </w:pPr>
      <w:r>
        <w:rPr>
          <w:rFonts w:hint="eastAsia" w:ascii="宋体" w:hAnsi="宋体" w:cs="宋体"/>
          <w:b/>
          <w:bCs/>
          <w:sz w:val="24"/>
        </w:rPr>
        <w:t>6 发布公告媒介</w:t>
      </w:r>
    </w:p>
    <w:p>
      <w:pPr>
        <w:spacing w:line="360" w:lineRule="auto"/>
        <w:ind w:firstLine="480" w:firstLineChars="200"/>
        <w:rPr>
          <w:rFonts w:hint="eastAsia" w:ascii="宋体" w:hAnsi="宋体" w:cs="宋体"/>
          <w:sz w:val="24"/>
        </w:rPr>
      </w:pPr>
      <w:r>
        <w:rPr>
          <w:rFonts w:hint="eastAsia" w:ascii="宋体" w:hAnsi="宋体" w:cs="宋体"/>
          <w:sz w:val="24"/>
        </w:rPr>
        <w:t>本招标公告在宜宾市E路阳光和招标人网站上同时发布。</w:t>
      </w:r>
    </w:p>
    <w:p>
      <w:pPr>
        <w:spacing w:line="360" w:lineRule="auto"/>
        <w:ind w:firstLine="482" w:firstLineChars="200"/>
        <w:rPr>
          <w:rFonts w:hint="eastAsia" w:ascii="宋体" w:hAnsi="宋体" w:cs="宋体"/>
          <w:b/>
          <w:bCs/>
          <w:sz w:val="24"/>
        </w:rPr>
      </w:pPr>
      <w:r>
        <w:rPr>
          <w:rFonts w:hint="eastAsia" w:ascii="宋体" w:hAnsi="宋体" w:cs="宋体"/>
          <w:b/>
          <w:bCs/>
          <w:sz w:val="24"/>
        </w:rPr>
        <w:t>7 联系方式</w:t>
      </w:r>
    </w:p>
    <w:p>
      <w:pPr>
        <w:spacing w:line="360" w:lineRule="auto"/>
        <w:ind w:firstLine="480" w:firstLineChars="200"/>
        <w:rPr>
          <w:rFonts w:hint="eastAsia" w:ascii="宋体" w:hAnsi="宋体" w:cs="宋体"/>
          <w:sz w:val="24"/>
        </w:rPr>
      </w:pPr>
      <w:r>
        <w:rPr>
          <w:rFonts w:hint="eastAsia" w:ascii="宋体" w:hAnsi="宋体" w:cs="宋体"/>
          <w:sz w:val="24"/>
        </w:rPr>
        <w:t xml:space="preserve">招标人：宜宾市清源水务集团有限公司 </w:t>
      </w:r>
    </w:p>
    <w:p>
      <w:pPr>
        <w:spacing w:line="360" w:lineRule="auto"/>
        <w:ind w:firstLine="480" w:firstLineChars="200"/>
        <w:rPr>
          <w:rFonts w:hint="eastAsia" w:ascii="宋体" w:hAnsi="宋体" w:cs="宋体"/>
          <w:sz w:val="24"/>
        </w:rPr>
      </w:pPr>
      <w:r>
        <w:rPr>
          <w:rFonts w:hint="eastAsia" w:ascii="宋体" w:hAnsi="宋体" w:cs="宋体"/>
          <w:sz w:val="24"/>
        </w:rPr>
        <w:t>招标人地址：宜宾市叙州区南岸路源街1号</w:t>
      </w:r>
    </w:p>
    <w:p>
      <w:pPr>
        <w:spacing w:line="360" w:lineRule="auto"/>
        <w:ind w:firstLine="480" w:firstLineChars="200"/>
        <w:rPr>
          <w:rFonts w:hint="eastAsia" w:ascii="宋体" w:hAnsi="宋体" w:cs="宋体"/>
          <w:sz w:val="24"/>
        </w:rPr>
      </w:pPr>
      <w:r>
        <w:rPr>
          <w:rFonts w:hint="eastAsia" w:ascii="宋体" w:hAnsi="宋体" w:cs="宋体"/>
          <w:sz w:val="24"/>
        </w:rPr>
        <w:t>联 系 人：杨先生</w:t>
      </w:r>
    </w:p>
    <w:p>
      <w:pPr>
        <w:spacing w:line="360" w:lineRule="auto"/>
        <w:ind w:firstLine="480" w:firstLineChars="200"/>
        <w:rPr>
          <w:rFonts w:hint="eastAsia" w:ascii="宋体" w:hAnsi="宋体" w:cs="宋体"/>
          <w:sz w:val="24"/>
        </w:rPr>
      </w:pPr>
      <w:r>
        <w:rPr>
          <w:rFonts w:hint="eastAsia" w:ascii="宋体" w:hAnsi="宋体" w:cs="宋体"/>
          <w:sz w:val="24"/>
        </w:rPr>
        <w:t>联系电话： 0831-2331316</w:t>
      </w:r>
    </w:p>
    <w:p>
      <w:pPr>
        <w:spacing w:line="360" w:lineRule="auto"/>
        <w:ind w:firstLine="480" w:firstLineChars="200"/>
        <w:rPr>
          <w:rFonts w:hint="eastAsia" w:ascii="宋体" w:hAnsi="宋体" w:cs="宋体"/>
          <w:sz w:val="24"/>
        </w:rPr>
      </w:pPr>
      <w:r>
        <w:rPr>
          <w:rFonts w:hint="eastAsia" w:ascii="宋体" w:hAnsi="宋体" w:cs="宋体"/>
          <w:sz w:val="24"/>
        </w:rPr>
        <w:t>电子邮箱：qyswztb@qq.com</w:t>
      </w:r>
    </w:p>
    <w:p>
      <w:pPr>
        <w:wordWrap w:val="0"/>
        <w:spacing w:line="360" w:lineRule="auto"/>
        <w:ind w:firstLine="480" w:firstLineChars="200"/>
        <w:jc w:val="right"/>
        <w:rPr>
          <w:rFonts w:hint="eastAsia" w:ascii="宋体" w:hAnsi="宋体" w:cs="宋体"/>
          <w:sz w:val="24"/>
        </w:rPr>
      </w:pPr>
      <w:r>
        <w:rPr>
          <w:rFonts w:hint="eastAsia" w:ascii="宋体" w:hAnsi="宋体" w:cs="宋体"/>
          <w:sz w:val="24"/>
        </w:rPr>
        <w:t>2021年6月18日</w:t>
      </w:r>
    </w:p>
    <w:p>
      <w:pPr>
        <w:spacing w:line="360" w:lineRule="auto"/>
        <w:ind w:firstLine="480" w:firstLineChars="200"/>
        <w:jc w:val="right"/>
        <w:rPr>
          <w:rFonts w:hint="eastAsia" w:ascii="宋体" w:hAnsi="宋体" w:cs="宋体"/>
          <w:sz w:val="24"/>
        </w:rPr>
      </w:pPr>
    </w:p>
    <w:p>
      <w:pPr>
        <w:spacing w:line="360" w:lineRule="auto"/>
        <w:rPr>
          <w:rFonts w:hint="eastAsia" w:ascii="仿宋" w:hAnsi="仿宋" w:eastAsia="仿宋"/>
          <w:sz w:val="24"/>
        </w:rPr>
      </w:pPr>
      <w:r>
        <w:rPr>
          <w:rFonts w:hint="eastAsia" w:ascii="仿宋" w:hAnsi="仿宋" w:eastAsia="仿宋"/>
          <w:sz w:val="24"/>
        </w:rPr>
        <w:t>附件：</w:t>
      </w:r>
    </w:p>
    <w:p>
      <w:pPr>
        <w:spacing w:before="100" w:beforeAutospacing="1" w:after="100" w:afterAutospacing="1"/>
        <w:jc w:val="center"/>
        <w:rPr>
          <w:rFonts w:hint="eastAsia" w:ascii="宋体" w:hAnsi="宋体" w:cs="宋体"/>
          <w:b/>
          <w:bCs/>
          <w:sz w:val="32"/>
          <w:szCs w:val="32"/>
        </w:rPr>
      </w:pPr>
      <w:r>
        <w:rPr>
          <w:rFonts w:hint="eastAsia" w:ascii="宋体" w:hAnsi="宋体" w:cs="宋体"/>
          <w:b/>
          <w:bCs/>
          <w:sz w:val="32"/>
          <w:szCs w:val="32"/>
        </w:rPr>
        <w:t>宜宾市清源水务集团有限公司招标招标文件资料费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项目名称</w:t>
            </w:r>
          </w:p>
        </w:tc>
        <w:tc>
          <w:tcPr>
            <w:tcW w:w="77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宜宾市清源水务集团有限公司【污水泵站PLC自动化系统维护保养（第二次）】项目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资料费</w:t>
            </w:r>
          </w:p>
        </w:tc>
        <w:tc>
          <w:tcPr>
            <w:tcW w:w="7708" w:type="dxa"/>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单位名称</w:t>
            </w:r>
          </w:p>
        </w:tc>
        <w:tc>
          <w:tcPr>
            <w:tcW w:w="770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1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联系电话：</w:t>
            </w:r>
          </w:p>
        </w:tc>
        <w:tc>
          <w:tcPr>
            <w:tcW w:w="4462"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1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注：无论招标过程和结果如何，此费用不退。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832"/>
    <w:rsid w:val="00813832"/>
    <w:rsid w:val="009F47F5"/>
    <w:rsid w:val="7B2B2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285</Words>
  <Characters>1628</Characters>
  <Lines>13</Lines>
  <Paragraphs>3</Paragraphs>
  <TotalTime>0</TotalTime>
  <ScaleCrop>false</ScaleCrop>
  <LinksUpToDate>false</LinksUpToDate>
  <CharactersWithSpaces>1910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2021-06-18T08:59:00Z</dcterms:created>
  <dc:creator>Microsoft</dc:creator>
  <cp:lastModifiedBy>塔塔</cp:lastModifiedBy>
  <dcterms:modified xsi:type="dcterms:W3CDTF">2021-06-18T09:14:27Z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