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440" w:lineRule="exact"/>
        <w:jc w:val="center"/>
        <w:outlineLvl w:val="1"/>
        <w:rPr>
          <w:rFonts w:asciiTheme="minorEastAsia" w:hAnsiTheme="minorEastAsia" w:eastAsiaTheme="minorEastAsia"/>
          <w:b/>
          <w:color w:val="000000"/>
          <w:sz w:val="36"/>
          <w:szCs w:val="36"/>
        </w:rPr>
      </w:pPr>
      <w:bookmarkStart w:id="0" w:name="_Toc367891553"/>
      <w:bookmarkStart w:id="1" w:name="_Toc370475385"/>
      <w:r>
        <w:rPr>
          <w:rFonts w:hint="eastAsia" w:asciiTheme="minorEastAsia" w:hAnsiTheme="minorEastAsia" w:eastAsiaTheme="minorEastAsia"/>
          <w:b/>
          <w:color w:val="000000"/>
          <w:sz w:val="36"/>
          <w:szCs w:val="36"/>
        </w:rPr>
        <w:t>潜水排污泵采购（第二次）竞争谈判</w:t>
      </w:r>
      <w:bookmarkEnd w:id="0"/>
      <w:bookmarkEnd w:id="1"/>
      <w:r>
        <w:rPr>
          <w:rFonts w:hint="eastAsia" w:asciiTheme="minorEastAsia" w:hAnsiTheme="minorEastAsia" w:eastAsiaTheme="minorEastAsia"/>
          <w:b/>
          <w:color w:val="000000"/>
          <w:sz w:val="36"/>
          <w:szCs w:val="36"/>
        </w:rPr>
        <w:t>公告（资格后审）</w:t>
      </w:r>
    </w:p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  <w:bookmarkStart w:id="2" w:name="_GoBack"/>
      <w:bookmarkEnd w:id="2"/>
      <w:r>
        <w:rPr>
          <w:rFonts w:hint="eastAsia" w:asciiTheme="minorEastAsia" w:hAnsiTheme="minorEastAsia" w:eastAsiaTheme="minorEastAsia"/>
          <w:color w:val="000000" w:themeColor="text1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日期：2021年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潜水排污泵采购（第二次）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法定代表人/负责人或其委托代理人（签字）：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color w:val="000000" w:themeColor="text1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36B"/>
    <w:rsid w:val="0000636B"/>
    <w:rsid w:val="009B0652"/>
    <w:rsid w:val="30CA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/>
      <w:kern w:val="2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/>
      <w:kern w:val="2"/>
      <w:sz w:val="18"/>
      <w:szCs w:val="18"/>
    </w:rPr>
  </w:style>
  <w:style w:type="paragraph" w:styleId="4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246</Words>
  <Characters>1408</Characters>
  <Lines>11</Lines>
  <Paragraphs>3</Paragraphs>
  <TotalTime>1</TotalTime>
  <ScaleCrop>false</ScaleCrop>
  <LinksUpToDate>false</LinksUpToDate>
  <CharactersWithSpaces>1651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2021-03-08T01:17:00Z</dcterms:created>
  <dc:creator>Microsoft</dc:creator>
  <cp:lastModifiedBy>塔塔</cp:lastModifiedBy>
  <dcterms:modified xsi:type="dcterms:W3CDTF">2021-03-08T01:19:15Z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